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6D0C1AB4" w:rsidR="00216A88" w:rsidRPr="00E87D44" w:rsidRDefault="00E87D44" w:rsidP="007765D6">
            <w:pPr>
              <w:jc w:val="both"/>
              <w:rPr>
                <w:rFonts w:ascii="Cambria" w:hAnsi="Cambria" w:cs="Arial"/>
                <w:b/>
                <w:kern w:val="2"/>
                <w:sz w:val="22"/>
                <w:szCs w:val="22"/>
              </w:rPr>
            </w:pPr>
            <w:r w:rsidRPr="00E87D44">
              <w:rPr>
                <w:rFonts w:ascii="Cambria" w:hAnsi="Cambria" w:cs="Segoe UI"/>
                <w:b/>
                <w:sz w:val="22"/>
                <w:szCs w:val="22"/>
                <w:lang w:eastAsia="lt-LT"/>
              </w:rPr>
              <w:t>VIENKARTINIAI RINKINIAI CLIO RADIOFARMACINIŲ PREPARATŲ IŠPILSTYMO ĮRENGINIUI</w:t>
            </w:r>
            <w:r w:rsidRPr="00E87D44">
              <w:rPr>
                <w:rFonts w:ascii="Cambria" w:hAnsi="Cambria"/>
                <w:b/>
                <w:bCs/>
                <w:sz w:val="22"/>
                <w:szCs w:val="22"/>
              </w:rPr>
              <w:t xml:space="preserve"> 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2F7D6393" w:rsidR="00057F90" w:rsidRPr="00E149C9" w:rsidRDefault="00E17D9D" w:rsidP="004D12F4">
            <w:pPr>
              <w:tabs>
                <w:tab w:val="left" w:pos="338"/>
              </w:tabs>
              <w:jc w:val="both"/>
              <w:rPr>
                <w:rFonts w:ascii="Cambria" w:hAnsi="Cambria" w:cs="Arial"/>
                <w:kern w:val="2"/>
                <w:sz w:val="22"/>
                <w:szCs w:val="22"/>
              </w:rPr>
            </w:pPr>
            <w:proofErr w:type="spellStart"/>
            <w:r>
              <w:rPr>
                <w:rFonts w:ascii="Cambria" w:hAnsi="Cambria"/>
                <w:sz w:val="22"/>
                <w:szCs w:val="22"/>
              </w:rPr>
              <w:t>Ab</w:t>
            </w:r>
            <w:proofErr w:type="spellEnd"/>
            <w:r>
              <w:rPr>
                <w:rFonts w:ascii="Cambria" w:hAnsi="Cambria"/>
                <w:sz w:val="22"/>
                <w:szCs w:val="22"/>
              </w:rPr>
              <w:t xml:space="preserve"> Swedbank, </w:t>
            </w:r>
            <w:proofErr w:type="spellStart"/>
            <w:r>
              <w:rPr>
                <w:rFonts w:ascii="Cambria" w:hAnsi="Cambria"/>
                <w:sz w:val="22"/>
                <w:szCs w:val="22"/>
              </w:rPr>
              <w:t>b.k</w:t>
            </w:r>
            <w:proofErr w:type="spellEnd"/>
            <w:r>
              <w:rPr>
                <w:rFonts w:ascii="Cambria" w:hAnsi="Cambria"/>
                <w:sz w:val="22"/>
                <w:szCs w:val="22"/>
              </w:rPr>
              <w:t xml:space="preserve">. </w:t>
            </w:r>
            <w:r w:rsidR="00057F90"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6ACF3674"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Pirkėjui </w:t>
            </w:r>
            <w:r w:rsidR="00E87D44" w:rsidRPr="00E87D44">
              <w:rPr>
                <w:rFonts w:ascii="Cambria" w:hAnsi="Cambria" w:cs="Segoe UI"/>
                <w:sz w:val="22"/>
                <w:lang w:eastAsia="lt-LT"/>
              </w:rPr>
              <w:t>Vienkartin</w:t>
            </w:r>
            <w:r w:rsidR="00E87D44" w:rsidRPr="00E87D44">
              <w:rPr>
                <w:rFonts w:ascii="Cambria" w:hAnsi="Cambria" w:cs="Segoe UI"/>
                <w:sz w:val="22"/>
                <w:lang w:eastAsia="lt-LT"/>
              </w:rPr>
              <w:t>ius</w:t>
            </w:r>
            <w:r w:rsidR="00E87D44" w:rsidRPr="00E87D44">
              <w:rPr>
                <w:rFonts w:ascii="Cambria" w:hAnsi="Cambria" w:cs="Segoe UI"/>
                <w:sz w:val="22"/>
                <w:lang w:eastAsia="lt-LT"/>
              </w:rPr>
              <w:t xml:space="preserve"> rinkini</w:t>
            </w:r>
            <w:r w:rsidR="00E87D44" w:rsidRPr="00E87D44">
              <w:rPr>
                <w:rFonts w:ascii="Cambria" w:hAnsi="Cambria" w:cs="Segoe UI"/>
                <w:sz w:val="22"/>
                <w:lang w:eastAsia="lt-LT"/>
              </w:rPr>
              <w:t>us</w:t>
            </w:r>
            <w:r w:rsidR="00E87D44" w:rsidRPr="00E87D44">
              <w:rPr>
                <w:rFonts w:ascii="Cambria" w:hAnsi="Cambria" w:cs="Segoe UI"/>
                <w:sz w:val="22"/>
                <w:lang w:eastAsia="lt-LT"/>
              </w:rPr>
              <w:t xml:space="preserve"> CLIO </w:t>
            </w:r>
            <w:proofErr w:type="spellStart"/>
            <w:r w:rsidR="00E87D44" w:rsidRPr="00E87D44">
              <w:rPr>
                <w:rFonts w:ascii="Cambria" w:hAnsi="Cambria" w:cs="Segoe UI"/>
                <w:sz w:val="22"/>
                <w:lang w:eastAsia="lt-LT"/>
              </w:rPr>
              <w:t>radiofarmacinių</w:t>
            </w:r>
            <w:proofErr w:type="spellEnd"/>
            <w:r w:rsidR="00E87D44" w:rsidRPr="00E87D44">
              <w:rPr>
                <w:rFonts w:ascii="Cambria" w:hAnsi="Cambria" w:cs="Segoe UI"/>
                <w:sz w:val="22"/>
                <w:lang w:eastAsia="lt-LT"/>
              </w:rPr>
              <w:t xml:space="preserve"> preparatų išpilstymo įrenginiui</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bookmarkStart w:id="0" w:name="_GoBack" w:colFirst="1" w:colLast="1"/>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1736B934" w:rsidR="00216A88" w:rsidRPr="00E87D44" w:rsidRDefault="00E87D44" w:rsidP="00BE5120">
            <w:pPr>
              <w:jc w:val="both"/>
              <w:rPr>
                <w:rFonts w:ascii="Cambria" w:hAnsi="Cambria" w:cs="Arial"/>
                <w:i/>
                <w:iCs/>
                <w:kern w:val="2"/>
                <w:sz w:val="22"/>
                <w:szCs w:val="22"/>
              </w:rPr>
            </w:pPr>
            <w:r w:rsidRPr="00E87D44">
              <w:rPr>
                <w:rFonts w:ascii="Cambria" w:hAnsi="Cambria" w:cs="Segoe UI"/>
                <w:sz w:val="22"/>
                <w:szCs w:val="22"/>
                <w:lang w:eastAsia="lt-LT"/>
              </w:rPr>
              <w:t xml:space="preserve">Vienkartiniai rinkiniai CLIO </w:t>
            </w:r>
            <w:proofErr w:type="spellStart"/>
            <w:r w:rsidRPr="00E87D44">
              <w:rPr>
                <w:rFonts w:ascii="Cambria" w:hAnsi="Cambria" w:cs="Segoe UI"/>
                <w:sz w:val="22"/>
                <w:szCs w:val="22"/>
                <w:lang w:eastAsia="lt-LT"/>
              </w:rPr>
              <w:t>radiofarmacinių</w:t>
            </w:r>
            <w:proofErr w:type="spellEnd"/>
            <w:r w:rsidRPr="00E87D44">
              <w:rPr>
                <w:rFonts w:ascii="Cambria" w:hAnsi="Cambria" w:cs="Segoe UI"/>
                <w:sz w:val="22"/>
                <w:szCs w:val="22"/>
                <w:lang w:eastAsia="lt-LT"/>
              </w:rPr>
              <w:t xml:space="preserve"> preparatų išpilstymo įrenginiui</w:t>
            </w:r>
            <w:r w:rsidR="00FE78BD" w:rsidRPr="00E87D44">
              <w:rPr>
                <w:rFonts w:ascii="Cambria" w:hAnsi="Cambria" w:cs="Arial"/>
                <w:kern w:val="2"/>
                <w:sz w:val="22"/>
                <w:szCs w:val="22"/>
              </w:rPr>
              <w:t>, pirkimo numeris</w:t>
            </w:r>
          </w:p>
        </w:tc>
      </w:tr>
      <w:bookmarkEnd w:id="0"/>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1"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1"/>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E35D49"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Šalis </w:t>
            </w:r>
            <w:r w:rsidRPr="00E149C9">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w:t>
            </w:r>
            <w:r w:rsidRPr="00E149C9">
              <w:rPr>
                <w:rFonts w:ascii="Cambria" w:hAnsi="Cambria" w:cs="Arial"/>
                <w:b/>
                <w:bCs/>
                <w:kern w:val="2"/>
                <w:sz w:val="22"/>
                <w:szCs w:val="22"/>
              </w:rPr>
              <w:lastRenderedPageBreak/>
              <w:t>(arba)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0AEDC0E7" w14:textId="77777777" w:rsidR="00E40F80" w:rsidRDefault="009526F0" w:rsidP="009526F0">
            <w:pPr>
              <w:rPr>
                <w:rFonts w:ascii="Cambria" w:hAnsi="Cambria"/>
                <w:kern w:val="2"/>
                <w:sz w:val="22"/>
                <w:szCs w:val="22"/>
              </w:rPr>
            </w:pPr>
            <w:r w:rsidRPr="00E149C9">
              <w:rPr>
                <w:rFonts w:ascii="Cambria" w:hAnsi="Cambria"/>
                <w:kern w:val="2"/>
                <w:sz w:val="22"/>
                <w:szCs w:val="22"/>
              </w:rPr>
              <w:t>Netaikoma</w:t>
            </w:r>
          </w:p>
          <w:p w14:paraId="341BA503" w14:textId="50F2BA9C" w:rsidR="00FE78BD" w:rsidRPr="00E149C9" w:rsidRDefault="00FE78BD" w:rsidP="009526F0">
            <w:pPr>
              <w:rPr>
                <w:rFonts w:ascii="Cambria" w:hAnsi="Cambria"/>
                <w:kern w:val="2"/>
                <w:sz w:val="22"/>
                <w:szCs w:val="22"/>
              </w:rPr>
            </w:pP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1C09449B" w14:textId="77777777" w:rsidR="00FE78BD" w:rsidRPr="00E149C9" w:rsidRDefault="00FE78BD" w:rsidP="00FE78BD">
            <w:pPr>
              <w:jc w:val="both"/>
              <w:rPr>
                <w:rFonts w:ascii="Cambria" w:hAnsi="Cambria"/>
                <w:kern w:val="2"/>
                <w:sz w:val="22"/>
                <w:szCs w:val="22"/>
              </w:rPr>
            </w:pPr>
            <w:r w:rsidRPr="00E149C9">
              <w:rPr>
                <w:rFonts w:ascii="Cambria" w:hAnsi="Cambria"/>
                <w:kern w:val="2"/>
                <w:sz w:val="22"/>
                <w:szCs w:val="22"/>
              </w:rPr>
              <w:t xml:space="preserve">Šalių abipusiu rašytiniu Susitarimu Sutartis tomis pačiomis sąlygomis nedidinant Sutarties kainos gali būti pratęsta 1 (vieną) kartą </w:t>
            </w:r>
            <w:r w:rsidRPr="00E149C9">
              <w:rPr>
                <w:rFonts w:ascii="Cambria" w:hAnsi="Cambria"/>
                <w:kern w:val="2"/>
                <w:sz w:val="22"/>
                <w:szCs w:val="22"/>
              </w:rPr>
              <w:lastRenderedPageBreak/>
              <w:t>12 (dvylikai) mėnesių, jeigu yra išlikęs poreikis ir esant šiai (šioms) aplinkybėms:</w:t>
            </w:r>
          </w:p>
          <w:p w14:paraId="341BA50D" w14:textId="2A999F9D" w:rsidR="006D7070" w:rsidRPr="00E149C9" w:rsidRDefault="00FE78BD" w:rsidP="00FE78BD">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1AB8F40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BC6771">
              <w:rPr>
                <w:rFonts w:ascii="Cambria" w:hAnsi="Cambria"/>
                <w:kern w:val="2"/>
                <w:sz w:val="22"/>
                <w:szCs w:val="22"/>
              </w:rPr>
              <w:t>15</w:t>
            </w:r>
            <w:r w:rsidRPr="00E149C9">
              <w:rPr>
                <w:rFonts w:ascii="Cambria" w:hAnsi="Cambria"/>
                <w:kern w:val="2"/>
                <w:sz w:val="22"/>
                <w:szCs w:val="22"/>
              </w:rPr>
              <w:t>:</w:t>
            </w:r>
            <w:r w:rsidR="00BC6771">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6655B581" w14:textId="0120FE51" w:rsidR="003171F7" w:rsidRDefault="003171F7" w:rsidP="00E9747A">
      <w:pPr>
        <w:tabs>
          <w:tab w:val="left" w:pos="9072"/>
          <w:tab w:val="left" w:pos="9214"/>
        </w:tabs>
        <w:ind w:right="49"/>
        <w:jc w:val="right"/>
        <w:rPr>
          <w:rFonts w:ascii="Cambria" w:hAnsi="Cambria"/>
          <w:sz w:val="22"/>
          <w:szCs w:val="22"/>
        </w:rPr>
      </w:pPr>
    </w:p>
    <w:p w14:paraId="69C924D7" w14:textId="77777777" w:rsidR="003171F7" w:rsidRPr="00E149C9" w:rsidRDefault="003171F7"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7EE94" w14:textId="77777777" w:rsidR="00E35D49" w:rsidRDefault="00E35D49">
      <w:pPr>
        <w:rPr>
          <w:sz w:val="20"/>
        </w:rPr>
      </w:pPr>
      <w:r>
        <w:rPr>
          <w:sz w:val="20"/>
        </w:rPr>
        <w:separator/>
      </w:r>
    </w:p>
  </w:endnote>
  <w:endnote w:type="continuationSeparator" w:id="0">
    <w:p w14:paraId="595572E9" w14:textId="77777777" w:rsidR="00E35D49" w:rsidRDefault="00E35D49">
      <w:pPr>
        <w:rPr>
          <w:sz w:val="20"/>
        </w:rPr>
      </w:pPr>
      <w:r>
        <w:rPr>
          <w:sz w:val="20"/>
        </w:rPr>
        <w:continuationSeparator/>
      </w:r>
    </w:p>
  </w:endnote>
  <w:endnote w:type="continuationNotice" w:id="1">
    <w:p w14:paraId="5B5ECADF" w14:textId="77777777" w:rsidR="00E35D49" w:rsidRDefault="00E35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87D7C" w14:textId="77777777" w:rsidR="00E35D49" w:rsidRDefault="00E35D49">
      <w:pPr>
        <w:rPr>
          <w:sz w:val="20"/>
        </w:rPr>
      </w:pPr>
      <w:r>
        <w:rPr>
          <w:sz w:val="20"/>
        </w:rPr>
        <w:separator/>
      </w:r>
    </w:p>
  </w:footnote>
  <w:footnote w:type="continuationSeparator" w:id="0">
    <w:p w14:paraId="71A625D8" w14:textId="77777777" w:rsidR="00E35D49" w:rsidRDefault="00E35D49">
      <w:pPr>
        <w:rPr>
          <w:sz w:val="20"/>
        </w:rPr>
      </w:pPr>
      <w:r>
        <w:rPr>
          <w:sz w:val="20"/>
        </w:rPr>
        <w:continuationSeparator/>
      </w:r>
    </w:p>
  </w:footnote>
  <w:footnote w:type="continuationNotice" w:id="1">
    <w:p w14:paraId="360F0E98" w14:textId="77777777" w:rsidR="00E35D49" w:rsidRDefault="00E35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139E5EE" w14:textId="75368CE9" w:rsidR="00E87D44" w:rsidRPr="00E87D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E87D44">
      <w:rPr>
        <w:rFonts w:ascii="Cambria" w:eastAsia="Arial" w:hAnsi="Cambria"/>
      </w:rPr>
      <w:t>3912</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B4130"/>
    <w:rsid w:val="006D7059"/>
    <w:rsid w:val="006D7070"/>
    <w:rsid w:val="00714BE7"/>
    <w:rsid w:val="0073004A"/>
    <w:rsid w:val="00731D62"/>
    <w:rsid w:val="007510B5"/>
    <w:rsid w:val="00764603"/>
    <w:rsid w:val="007673D1"/>
    <w:rsid w:val="007765D6"/>
    <w:rsid w:val="00782447"/>
    <w:rsid w:val="0078370C"/>
    <w:rsid w:val="00791E28"/>
    <w:rsid w:val="007D2EBE"/>
    <w:rsid w:val="007E39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C6771"/>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D9D"/>
    <w:rsid w:val="00E326E4"/>
    <w:rsid w:val="00E347AB"/>
    <w:rsid w:val="00E35D49"/>
    <w:rsid w:val="00E40F80"/>
    <w:rsid w:val="00E70E86"/>
    <w:rsid w:val="00E745EB"/>
    <w:rsid w:val="00E820B6"/>
    <w:rsid w:val="00E8361F"/>
    <w:rsid w:val="00E87D44"/>
    <w:rsid w:val="00E9747A"/>
    <w:rsid w:val="00F06C25"/>
    <w:rsid w:val="00F433E1"/>
    <w:rsid w:val="00F456FF"/>
    <w:rsid w:val="00F6392A"/>
    <w:rsid w:val="00F66508"/>
    <w:rsid w:val="00F84E55"/>
    <w:rsid w:val="00F90775"/>
    <w:rsid w:val="00FA5AFE"/>
    <w:rsid w:val="00FC040B"/>
    <w:rsid w:val="00FC11D9"/>
    <w:rsid w:val="00FD3C2D"/>
    <w:rsid w:val="00FE78B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77322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D5AB20-40C5-4494-9E6A-239E5263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11643</Words>
  <Characters>6637</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47</cp:revision>
  <cp:lastPrinted>2017-06-29T13:42:00Z</cp:lastPrinted>
  <dcterms:created xsi:type="dcterms:W3CDTF">2025-05-14T10:52:00Z</dcterms:created>
  <dcterms:modified xsi:type="dcterms:W3CDTF">2025-10-27T19:48:00Z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